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预填报期间材料准备tips（2020）</w:t>
      </w: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1、需要大段文字填写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申报专业主要就业领域（限500字）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就业领域人才需求概况（限1000字）</w:t>
      </w: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教学条件建设规划及保障措施（500字）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开办经费及来源（500字）</w:t>
      </w: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>
      <w:pPr>
        <w:numPr>
          <w:ilvl w:val="0"/>
          <w:numId w:val="1"/>
        </w:numPr>
        <w:spacing w:line="276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需要excel表格导入</w:t>
      </w:r>
    </w:p>
    <w:p>
      <w:pPr>
        <w:numPr>
          <w:numId w:val="0"/>
        </w:num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用人单位导入（按照实际情况准备，没有可不上传）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授课教师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核心课程情况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专业主要带头人（3-5人）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主要教学设备</w:t>
      </w: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相近专业教师队伍情况（填写过相近专业的需上传相应的师资队伍情况，注意，填写了几个相近专业就需要准备几个excel表格分别上传）</w:t>
      </w: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3、需要PDF上传</w:t>
      </w: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增设专业人才培养方案上传</w:t>
      </w:r>
      <w:r>
        <w:rPr>
          <w:rFonts w:hint="eastAsia" w:asciiTheme="minorEastAsia" w:hAnsiTheme="minorEastAsia"/>
          <w:sz w:val="24"/>
          <w:szCs w:val="24"/>
        </w:rPr>
        <w:t>（包括培养目标，基本要求，修业年限，授予学位，主要课程，主要实践性教学环节和专业实验，教学计划等内容）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申请增设专业的理由和基础</w:t>
      </w: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b/>
          <w:color w:val="FF0000"/>
          <w:sz w:val="24"/>
          <w:szCs w:val="24"/>
        </w:rPr>
        <w:t>仅目录外专业申报需要</w:t>
      </w:r>
      <w:r>
        <w:rPr>
          <w:rFonts w:hint="eastAsia" w:asciiTheme="minorEastAsia" w:hAnsiTheme="minorEastAsia"/>
          <w:sz w:val="24"/>
          <w:szCs w:val="24"/>
        </w:rPr>
        <w:t>，包含增设理由，支撑该专业发展的学科基础，学校专业发展规划，新设专业区分度，专业名称规范性等内容）</w:t>
      </w: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公安类、医学类专业相关部门意见</w:t>
      </w: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color w:val="FF0000"/>
          <w:sz w:val="24"/>
          <w:szCs w:val="24"/>
        </w:rPr>
        <w:t>部分专业需要，公安类，医学类授予医学学位的国控专业，护理学</w:t>
      </w:r>
      <w:r>
        <w:rPr>
          <w:rFonts w:hint="eastAsia" w:asciiTheme="minorEastAsia" w:hAnsiTheme="minorEastAsia"/>
          <w:sz w:val="24"/>
          <w:szCs w:val="24"/>
        </w:rPr>
        <w:t>）</w:t>
      </w:r>
      <w:bookmarkStart w:id="0" w:name="_GoBack"/>
      <w:bookmarkEnd w:id="0"/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上传用人单位合作办学协议</w:t>
      </w:r>
      <w:r>
        <w:rPr>
          <w:rFonts w:hint="eastAsia" w:asciiTheme="minorEastAsia" w:hAnsiTheme="minorEastAsia"/>
          <w:sz w:val="24"/>
          <w:szCs w:val="24"/>
        </w:rPr>
        <w:t>（按照实际情况准备，没有可不上传）</w:t>
      </w: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实践基地合作协议</w:t>
      </w:r>
      <w:r>
        <w:rPr>
          <w:rFonts w:hint="eastAsia" w:asciiTheme="minorEastAsia" w:hAnsiTheme="minorEastAsia"/>
          <w:sz w:val="24"/>
          <w:szCs w:val="24"/>
        </w:rPr>
        <w:t>（没有可不上传）</w:t>
      </w: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其他支撑材料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8BFB46"/>
    <w:multiLevelType w:val="singleLevel"/>
    <w:tmpl w:val="158BFB46"/>
    <w:lvl w:ilvl="0" w:tentative="0">
      <w:start w:val="2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E0"/>
    <w:rsid w:val="001C6168"/>
    <w:rsid w:val="003845A1"/>
    <w:rsid w:val="003D42C8"/>
    <w:rsid w:val="004841B9"/>
    <w:rsid w:val="00AC3BD3"/>
    <w:rsid w:val="00B93798"/>
    <w:rsid w:val="00C96311"/>
    <w:rsid w:val="00D33882"/>
    <w:rsid w:val="00D90F1C"/>
    <w:rsid w:val="00E65DE0"/>
    <w:rsid w:val="2CEC56E1"/>
    <w:rsid w:val="50F3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507</Characters>
  <Lines>4</Lines>
  <Paragraphs>1</Paragraphs>
  <TotalTime>41</TotalTime>
  <ScaleCrop>false</ScaleCrop>
  <LinksUpToDate>false</LinksUpToDate>
  <CharactersWithSpaces>594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2019-06-27T04:04:00Z</dcterms:created>
  <dc:creator>hep3</dc:creator>
  <cp:lastModifiedBy>五月</cp:lastModifiedBy>
  <dcterms:modified xsi:type="dcterms:W3CDTF">2021-05-10T08:42:14Z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4CF365AC7C6448B19D0550D218152627</vt:lpwstr>
  </property>
</Properties>
</file>